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FF" w:rsidRDefault="008D46C9" w:rsidP="0048294C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616585</wp:posOffset>
            </wp:positionH>
            <wp:positionV relativeFrom="margin">
              <wp:posOffset>44450</wp:posOffset>
            </wp:positionV>
            <wp:extent cx="4089400" cy="508635"/>
            <wp:effectExtent l="19050" t="0" r="6350" b="0"/>
            <wp:wrapSquare wrapText="bothSides"/>
            <wp:docPr id="12" name="Рисунок 4" descr="D: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исунок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22860</wp:posOffset>
            </wp:positionH>
            <wp:positionV relativeFrom="paragraph">
              <wp:posOffset>176530</wp:posOffset>
            </wp:positionV>
            <wp:extent cx="656590" cy="26987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46C9" w:rsidRDefault="008D46C9" w:rsidP="0048294C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</w:p>
    <w:p w:rsidR="008D46C9" w:rsidRDefault="008D46C9" w:rsidP="0048294C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</w:p>
    <w:p w:rsidR="008D46C9" w:rsidRPr="00F24EA7" w:rsidRDefault="008D46C9" w:rsidP="0048294C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16"/>
          <w:szCs w:val="16"/>
        </w:rPr>
      </w:pPr>
    </w:p>
    <w:p w:rsidR="0048294C" w:rsidRDefault="00B05E53" w:rsidP="0048294C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Общеизвестно, что в Новгородской республике проживали грамотные свободные граждане. Они вели активную переписку между собой, используя для своих </w:t>
      </w:r>
      <w:r w:rsidR="00AC0BF4">
        <w:rPr>
          <w:rFonts w:ascii="Arial" w:hAnsi="Arial" w:cs="Arial"/>
          <w:noProof/>
          <w:color w:val="595959" w:themeColor="text1" w:themeTint="A6"/>
          <w:sz w:val="24"/>
          <w:szCs w:val="24"/>
        </w:rPr>
        <w:t>«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СМС</w:t>
      </w:r>
      <w:r w:rsidR="00AC0BF4">
        <w:rPr>
          <w:rFonts w:ascii="Arial" w:hAnsi="Arial" w:cs="Arial"/>
          <w:noProof/>
          <w:color w:val="595959" w:themeColor="text1" w:themeTint="A6"/>
          <w:sz w:val="24"/>
          <w:szCs w:val="24"/>
        </w:rPr>
        <w:t>»</w:t>
      </w:r>
      <w:r w:rsidR="00DA0FC4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берёсту. </w:t>
      </w:r>
      <w:r w:rsidR="00AC0BF4">
        <w:rPr>
          <w:rFonts w:ascii="Arial" w:hAnsi="Arial" w:cs="Arial"/>
          <w:noProof/>
          <w:color w:val="595959" w:themeColor="text1" w:themeTint="A6"/>
          <w:sz w:val="24"/>
          <w:szCs w:val="24"/>
        </w:rPr>
        <w:t>Послания писались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не только </w:t>
      </w:r>
      <w:r w:rsidR="00AC0BF4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по-русски 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и не только </w:t>
      </w:r>
      <w:r w:rsidR="007454AF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знакомым адресатам. </w:t>
      </w:r>
      <w:r w:rsidR="0048294C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Были обнаружены берестяные </w:t>
      </w:r>
      <w:r w:rsidR="00AC0BF4">
        <w:rPr>
          <w:rFonts w:ascii="Arial" w:hAnsi="Arial" w:cs="Arial"/>
          <w:noProof/>
          <w:color w:val="595959" w:themeColor="text1" w:themeTint="A6"/>
          <w:sz w:val="24"/>
          <w:szCs w:val="24"/>
        </w:rPr>
        <w:t>грамоты</w:t>
      </w:r>
      <w:r w:rsidR="0048294C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и на других языках: греческ</w:t>
      </w:r>
      <w:r w:rsidR="00495BE8">
        <w:rPr>
          <w:rFonts w:ascii="Arial" w:hAnsi="Arial" w:cs="Arial"/>
          <w:noProof/>
          <w:color w:val="595959" w:themeColor="text1" w:themeTint="A6"/>
          <w:sz w:val="24"/>
          <w:szCs w:val="24"/>
        </w:rPr>
        <w:t>ом</w:t>
      </w:r>
      <w:r w:rsidR="0048294C">
        <w:rPr>
          <w:rFonts w:ascii="Arial" w:hAnsi="Arial" w:cs="Arial"/>
          <w:noProof/>
          <w:color w:val="595959" w:themeColor="text1" w:themeTint="A6"/>
          <w:sz w:val="24"/>
          <w:szCs w:val="24"/>
        </w:rPr>
        <w:t>, немецк</w:t>
      </w:r>
      <w:r w:rsidR="00495BE8">
        <w:rPr>
          <w:rFonts w:ascii="Arial" w:hAnsi="Arial" w:cs="Arial"/>
          <w:noProof/>
          <w:color w:val="595959" w:themeColor="text1" w:themeTint="A6"/>
          <w:sz w:val="24"/>
          <w:szCs w:val="24"/>
        </w:rPr>
        <w:t>ом</w:t>
      </w:r>
      <w:r w:rsidR="0048294C">
        <w:rPr>
          <w:rFonts w:ascii="Arial" w:hAnsi="Arial" w:cs="Arial"/>
          <w:noProof/>
          <w:color w:val="595959" w:themeColor="text1" w:themeTint="A6"/>
          <w:sz w:val="24"/>
          <w:szCs w:val="24"/>
        </w:rPr>
        <w:t>, латын</w:t>
      </w:r>
      <w:r w:rsidR="00495BE8">
        <w:rPr>
          <w:rFonts w:ascii="Arial" w:hAnsi="Arial" w:cs="Arial"/>
          <w:noProof/>
          <w:color w:val="595959" w:themeColor="text1" w:themeTint="A6"/>
          <w:sz w:val="24"/>
          <w:szCs w:val="24"/>
        </w:rPr>
        <w:t>и</w:t>
      </w:r>
      <w:r w:rsidR="0048294C">
        <w:rPr>
          <w:rFonts w:ascii="Arial" w:hAnsi="Arial" w:cs="Arial"/>
          <w:noProof/>
          <w:color w:val="595959" w:themeColor="text1" w:themeTint="A6"/>
          <w:sz w:val="24"/>
          <w:szCs w:val="24"/>
        </w:rPr>
        <w:t>.</w:t>
      </w:r>
    </w:p>
    <w:p w:rsidR="00A945E0" w:rsidRDefault="007454AF" w:rsidP="0038297B">
      <w:pPr>
        <w:spacing w:after="36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В середине 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  <w:lang w:val="en-US"/>
        </w:rPr>
        <w:t>XIII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столетия неизвестный автор </w:t>
      </w:r>
      <w:r w:rsidR="0035392B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доверил 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берёзовой коре </w:t>
      </w:r>
      <w:r w:rsidR="0035392B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заговор(заклинание) против молнии на карельском языке. </w:t>
      </w:r>
    </w:p>
    <w:p w:rsidR="00495BE8" w:rsidRDefault="00DA0FC4" w:rsidP="004A6901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>
        <w:rPr>
          <w:rFonts w:ascii="Arial" w:hAnsi="Arial" w:cs="Arial"/>
          <w:noProof/>
          <w:color w:val="595959" w:themeColor="text1" w:themeTint="A6"/>
          <w:sz w:val="20"/>
          <w:szCs w:val="20"/>
        </w:rPr>
        <w:drawing>
          <wp:inline distT="0" distB="0" distL="0" distR="0">
            <wp:extent cx="5554270" cy="2536466"/>
            <wp:effectExtent l="19050" t="0" r="8330" b="0"/>
            <wp:docPr id="8" name="Рисунок 2" descr="D: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599" cy="253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01" w:rsidRPr="00DA0FC4" w:rsidRDefault="004A6901" w:rsidP="0038297B">
      <w:pPr>
        <w:spacing w:before="120" w:after="240" w:line="240" w:lineRule="auto"/>
        <w:rPr>
          <w:rStyle w:val="aa"/>
          <w:rFonts w:ascii="Arial" w:hAnsi="Arial" w:cs="Arial"/>
          <w:noProof/>
          <w:color w:val="595959" w:themeColor="text1" w:themeTint="A6"/>
          <w:sz w:val="16"/>
          <w:szCs w:val="16"/>
          <w:u w:val="none"/>
        </w:rPr>
      </w:pPr>
      <w:r w:rsidRPr="00DA0FC4">
        <w:rPr>
          <w:rFonts w:ascii="Arial" w:hAnsi="Arial" w:cs="Arial"/>
          <w:noProof/>
          <w:color w:val="595959" w:themeColor="text1" w:themeTint="A6"/>
          <w:sz w:val="16"/>
          <w:szCs w:val="16"/>
        </w:rPr>
        <w:t>Фото:</w:t>
      </w:r>
      <w:r w:rsidRPr="00DA0FC4">
        <w:rPr>
          <w:rFonts w:ascii="Arial" w:hAnsi="Arial" w:cs="Arial"/>
          <w:color w:val="595959" w:themeColor="text1" w:themeTint="A6"/>
          <w:sz w:val="16"/>
          <w:szCs w:val="16"/>
        </w:rPr>
        <w:t xml:space="preserve"> </w:t>
      </w:r>
      <w:hyperlink r:id="rId11" w:history="1">
        <w:r w:rsidRPr="00DA0FC4">
          <w:rPr>
            <w:rStyle w:val="aa"/>
            <w:rFonts w:ascii="Arial" w:hAnsi="Arial" w:cs="Arial"/>
            <w:noProof/>
            <w:color w:val="595959" w:themeColor="text1" w:themeTint="A6"/>
            <w:sz w:val="16"/>
            <w:szCs w:val="16"/>
            <w:u w:val="none"/>
          </w:rPr>
          <w:t>http://gramoty.ru</w:t>
        </w:r>
      </w:hyperlink>
    </w:p>
    <w:p w:rsidR="00B05E53" w:rsidRDefault="0048294C" w:rsidP="00A945E0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При опросе населения во время Всероссийской переписи 2010 года выяснилось, что карельским языком владели 65 жителей Новгородской области, финским </w:t>
      </w:r>
      <w:r w:rsidR="00DA0FC4">
        <w:rPr>
          <w:rFonts w:ascii="Arial" w:hAnsi="Arial" w:cs="Arial"/>
          <w:color w:val="595959" w:themeColor="text1" w:themeTint="A6"/>
          <w:sz w:val="24"/>
          <w:szCs w:val="24"/>
        </w:rPr>
        <w:t>-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154 </w:t>
      </w:r>
      <w:r w:rsidR="00495BE8">
        <w:rPr>
          <w:rFonts w:ascii="Arial" w:hAnsi="Arial" w:cs="Arial"/>
          <w:color w:val="595959" w:themeColor="text1" w:themeTint="A6"/>
          <w:sz w:val="24"/>
          <w:szCs w:val="24"/>
        </w:rPr>
        <w:t>гражданина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, вепсским и саамским </w:t>
      </w:r>
      <w:r w:rsidR="00DA0FC4">
        <w:rPr>
          <w:rFonts w:ascii="Arial" w:hAnsi="Arial" w:cs="Arial"/>
          <w:color w:val="595959" w:themeColor="text1" w:themeTint="A6"/>
          <w:sz w:val="24"/>
          <w:szCs w:val="24"/>
        </w:rPr>
        <w:t>-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по 3 человека, а близким им эстонским языком </w:t>
      </w:r>
      <w:r w:rsidR="00DA0FC4">
        <w:rPr>
          <w:rFonts w:ascii="Arial" w:hAnsi="Arial" w:cs="Arial"/>
          <w:color w:val="595959" w:themeColor="text1" w:themeTint="A6"/>
          <w:sz w:val="24"/>
          <w:szCs w:val="24"/>
        </w:rPr>
        <w:t>-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271 </w:t>
      </w:r>
      <w:r w:rsidR="00495BE8">
        <w:rPr>
          <w:rFonts w:ascii="Arial" w:hAnsi="Arial" w:cs="Arial"/>
          <w:color w:val="595959" w:themeColor="text1" w:themeTint="A6"/>
          <w:sz w:val="24"/>
          <w:szCs w:val="24"/>
        </w:rPr>
        <w:t>наш земляк</w:t>
      </w:r>
      <w:r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F24EA7" w:rsidRDefault="00A945E0" w:rsidP="00A945E0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Двенадцатая перепись населения пройдет с 1 по 30 апреля 2021 года. </w:t>
      </w:r>
      <w:r w:rsidR="00F24EA7">
        <w:rPr>
          <w:rFonts w:ascii="Arial" w:hAnsi="Arial" w:cs="Arial"/>
          <w:color w:val="595959" w:themeColor="text1" w:themeTint="A6"/>
          <w:sz w:val="24"/>
          <w:szCs w:val="24"/>
        </w:rPr>
        <w:t>Граждане смогут</w:t>
      </w:r>
      <w:r w:rsidR="00F24EA7" w:rsidRPr="00325986">
        <w:rPr>
          <w:rFonts w:ascii="Arial" w:hAnsi="Arial" w:cs="Arial"/>
          <w:color w:val="595959" w:themeColor="text1" w:themeTint="A6"/>
          <w:sz w:val="24"/>
          <w:szCs w:val="24"/>
        </w:rPr>
        <w:t xml:space="preserve"> самостоятельно </w:t>
      </w:r>
      <w:r w:rsidR="00F24EA7">
        <w:rPr>
          <w:rFonts w:ascii="Arial" w:hAnsi="Arial" w:cs="Arial"/>
          <w:color w:val="595959" w:themeColor="text1" w:themeTint="A6"/>
          <w:sz w:val="24"/>
          <w:szCs w:val="24"/>
        </w:rPr>
        <w:t xml:space="preserve">заполнить переписные листы </w:t>
      </w:r>
      <w:r w:rsidR="00F24EA7" w:rsidRPr="00325986">
        <w:rPr>
          <w:rFonts w:ascii="Arial" w:hAnsi="Arial" w:cs="Arial"/>
          <w:color w:val="595959" w:themeColor="text1" w:themeTint="A6"/>
          <w:sz w:val="24"/>
          <w:szCs w:val="24"/>
        </w:rPr>
        <w:t>на портале «</w:t>
      </w:r>
      <w:proofErr w:type="spellStart"/>
      <w:r w:rsidR="00F24EA7" w:rsidRPr="00325986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r w:rsidR="004603EB">
        <w:rPr>
          <w:rFonts w:ascii="Arial" w:hAnsi="Arial" w:cs="Arial"/>
          <w:color w:val="595959" w:themeColor="text1" w:themeTint="A6"/>
          <w:sz w:val="24"/>
          <w:szCs w:val="24"/>
        </w:rPr>
        <w:t>и</w:t>
      </w:r>
      <w:proofErr w:type="spellEnd"/>
      <w:r w:rsidR="00F24EA7" w:rsidRPr="00325986">
        <w:rPr>
          <w:rFonts w:ascii="Arial" w:hAnsi="Arial" w:cs="Arial"/>
          <w:color w:val="595959" w:themeColor="text1" w:themeTint="A6"/>
          <w:sz w:val="24"/>
          <w:szCs w:val="24"/>
        </w:rPr>
        <w:t>»</w:t>
      </w:r>
      <w:r w:rsidR="00F24EA7">
        <w:rPr>
          <w:rFonts w:ascii="Arial" w:hAnsi="Arial" w:cs="Arial"/>
          <w:color w:val="595959" w:themeColor="text1" w:themeTint="A6"/>
          <w:sz w:val="24"/>
          <w:szCs w:val="24"/>
        </w:rPr>
        <w:t xml:space="preserve"> или</w:t>
      </w:r>
      <w:r w:rsidR="00F24EA7" w:rsidRPr="00325986">
        <w:rPr>
          <w:rFonts w:ascii="Arial" w:hAnsi="Arial" w:cs="Arial"/>
          <w:color w:val="595959" w:themeColor="text1" w:themeTint="A6"/>
          <w:sz w:val="24"/>
          <w:szCs w:val="24"/>
        </w:rPr>
        <w:t xml:space="preserve"> на переписных участках, в том числе в помещениях многофункциональных центров оказания государственных и муниципальных услуг (МФЦ). </w:t>
      </w:r>
    </w:p>
    <w:p w:rsidR="007C7750" w:rsidRDefault="00A945E0" w:rsidP="00A945E0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При заполнении опросн</w:t>
      </w:r>
      <w:r w:rsidR="00495BE8">
        <w:rPr>
          <w:rFonts w:ascii="Arial" w:hAnsi="Arial" w:cs="Arial"/>
          <w:color w:val="595959" w:themeColor="text1" w:themeTint="A6"/>
          <w:sz w:val="24"/>
          <w:szCs w:val="24"/>
        </w:rPr>
        <w:t>ого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лист</w:t>
      </w:r>
      <w:r w:rsidR="00495BE8">
        <w:rPr>
          <w:rFonts w:ascii="Arial" w:hAnsi="Arial" w:cs="Arial"/>
          <w:color w:val="595959" w:themeColor="text1" w:themeTint="A6"/>
          <w:sz w:val="24"/>
          <w:szCs w:val="24"/>
        </w:rPr>
        <w:t>а вас попросят указать</w:t>
      </w:r>
      <w:r w:rsidR="007C7750">
        <w:rPr>
          <w:rFonts w:ascii="Arial" w:hAnsi="Arial" w:cs="Arial"/>
          <w:color w:val="595959" w:themeColor="text1" w:themeTint="A6"/>
          <w:sz w:val="24"/>
          <w:szCs w:val="24"/>
        </w:rPr>
        <w:t>:</w:t>
      </w:r>
    </w:p>
    <w:p w:rsidR="007C7750" w:rsidRDefault="007C7750" w:rsidP="00A945E0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-</w:t>
      </w:r>
      <w:r w:rsidR="00495BE8">
        <w:rPr>
          <w:rFonts w:ascii="Arial" w:hAnsi="Arial" w:cs="Arial"/>
          <w:color w:val="595959" w:themeColor="text1" w:themeTint="A6"/>
          <w:sz w:val="24"/>
          <w:szCs w:val="24"/>
        </w:rPr>
        <w:t xml:space="preserve"> владеете ли вы русским языком и используете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ли вы его в повседневной жизни,</w:t>
      </w:r>
    </w:p>
    <w:p w:rsidR="00495BE8" w:rsidRDefault="007C7750" w:rsidP="00A945E0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- какими иными языками вы владеете, и какие из них используете в повседневной жизни,</w:t>
      </w:r>
    </w:p>
    <w:p w:rsidR="007C7750" w:rsidRDefault="007C7750" w:rsidP="00A945E0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- ваш родной язык.</w:t>
      </w:r>
    </w:p>
    <w:p w:rsidR="007C7750" w:rsidRDefault="009F33B2" w:rsidP="00A945E0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Полученные</w:t>
      </w:r>
      <w:r w:rsidR="007C7750">
        <w:rPr>
          <w:rFonts w:ascii="Arial" w:hAnsi="Arial" w:cs="Arial"/>
          <w:color w:val="595959" w:themeColor="text1" w:themeTint="A6"/>
          <w:sz w:val="24"/>
          <w:szCs w:val="24"/>
        </w:rPr>
        <w:t xml:space="preserve"> сведения </w:t>
      </w:r>
      <w:r w:rsidR="00AC0BF4">
        <w:rPr>
          <w:rFonts w:ascii="Arial" w:hAnsi="Arial" w:cs="Arial"/>
          <w:color w:val="595959" w:themeColor="text1" w:themeTint="A6"/>
          <w:sz w:val="24"/>
          <w:szCs w:val="24"/>
        </w:rPr>
        <w:t xml:space="preserve">станут основой для социально-экономического планирования,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помогут </w:t>
      </w:r>
      <w:r w:rsidR="00AC0BF4">
        <w:rPr>
          <w:rFonts w:ascii="Arial" w:hAnsi="Arial" w:cs="Arial"/>
          <w:color w:val="595959" w:themeColor="text1" w:themeTint="A6"/>
          <w:sz w:val="24"/>
          <w:szCs w:val="24"/>
        </w:rPr>
        <w:t xml:space="preserve">в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принят</w:t>
      </w:r>
      <w:r w:rsidR="00AC0BF4">
        <w:rPr>
          <w:rFonts w:ascii="Arial" w:hAnsi="Arial" w:cs="Arial"/>
          <w:color w:val="595959" w:themeColor="text1" w:themeTint="A6"/>
          <w:sz w:val="24"/>
          <w:szCs w:val="24"/>
        </w:rPr>
        <w:t>ии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мер для сохранения культурного многообразия страны</w:t>
      </w:r>
      <w:r w:rsidR="00AC0BF4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sectPr w:rsidR="007C7750" w:rsidSect="00F24EA7">
      <w:headerReference w:type="default" r:id="rId12"/>
      <w:footerReference w:type="default" r:id="rId13"/>
      <w:pgSz w:w="11906" w:h="16838"/>
      <w:pgMar w:top="2835" w:right="851" w:bottom="851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C86" w:rsidRDefault="00413C86" w:rsidP="00A57A63">
      <w:pPr>
        <w:spacing w:after="0" w:line="240" w:lineRule="auto"/>
      </w:pPr>
      <w:r>
        <w:separator/>
      </w:r>
    </w:p>
  </w:endnote>
  <w:endnote w:type="continuationSeparator" w:id="1">
    <w:p w:rsidR="00413C86" w:rsidRDefault="00413C86" w:rsidP="00A5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201" w:rsidRPr="002D6A1B" w:rsidRDefault="009E5201">
    <w:pPr>
      <w:pStyle w:val="a7"/>
      <w:jc w:val="right"/>
      <w:rPr>
        <w:rFonts w:ascii="Arial" w:hAnsi="Arial" w:cs="Arial"/>
        <w:color w:val="595959" w:themeColor="text1" w:themeTint="A6"/>
        <w:sz w:val="24"/>
        <w:szCs w:val="24"/>
      </w:rPr>
    </w:pPr>
  </w:p>
  <w:p w:rsidR="009E5201" w:rsidRDefault="009E52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C86" w:rsidRDefault="00413C86" w:rsidP="00A57A63">
      <w:pPr>
        <w:spacing w:after="0" w:line="240" w:lineRule="auto"/>
      </w:pPr>
      <w:r>
        <w:separator/>
      </w:r>
    </w:p>
  </w:footnote>
  <w:footnote w:type="continuationSeparator" w:id="1">
    <w:p w:rsidR="00413C86" w:rsidRDefault="00413C86" w:rsidP="00A5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201" w:rsidRPr="004A6F97" w:rsidRDefault="009E5201" w:rsidP="0056768B">
    <w:pPr>
      <w:pStyle w:val="a5"/>
      <w:spacing w:before="1080"/>
      <w:jc w:val="right"/>
      <w:rPr>
        <w:rFonts w:ascii="Arial" w:hAnsi="Arial" w:cs="Arial"/>
        <w:color w:val="A6A6A6" w:themeColor="background1" w:themeShade="A6"/>
        <w:sz w:val="36"/>
        <w:szCs w:val="36"/>
      </w:rPr>
    </w:pPr>
    <w:r w:rsidRPr="004A6F97">
      <w:rPr>
        <w:rFonts w:ascii="Arial" w:hAnsi="Arial" w:cs="Arial"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-17145</wp:posOffset>
          </wp:positionV>
          <wp:extent cx="1674495" cy="1184275"/>
          <wp:effectExtent l="19050" t="0" r="0" b="0"/>
          <wp:wrapThrough wrapText="bothSides">
            <wp:wrapPolygon edited="0">
              <wp:start x="13270" y="0"/>
              <wp:lineTo x="-246" y="4864"/>
              <wp:lineTo x="1229" y="11118"/>
              <wp:lineTo x="1229" y="12161"/>
              <wp:lineTo x="7863" y="16678"/>
              <wp:lineTo x="7863" y="18762"/>
              <wp:lineTo x="16218" y="21195"/>
              <wp:lineTo x="20396" y="21195"/>
              <wp:lineTo x="21379" y="19805"/>
              <wp:lineTo x="20642" y="18762"/>
              <wp:lineTo x="16956" y="16678"/>
              <wp:lineTo x="21379" y="14593"/>
              <wp:lineTo x="20887" y="12856"/>
              <wp:lineTo x="10812" y="11118"/>
              <wp:lineTo x="12778" y="6602"/>
              <wp:lineTo x="13024" y="5559"/>
              <wp:lineTo x="14990" y="347"/>
              <wp:lineTo x="14990" y="0"/>
              <wp:lineTo x="13270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495" cy="1184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6F97">
      <w:rPr>
        <w:rFonts w:ascii="Arial" w:hAnsi="Arial" w:cs="Arial"/>
        <w:color w:val="A6A6A6" w:themeColor="background1" w:themeShade="A6"/>
        <w:sz w:val="36"/>
        <w:szCs w:val="36"/>
      </w:rPr>
      <w:t>НОВГОРОДСТАТ</w:t>
    </w:r>
  </w:p>
  <w:p w:rsidR="009E5201" w:rsidRDefault="009E52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0C8B"/>
    <w:multiLevelType w:val="multilevel"/>
    <w:tmpl w:val="B418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51C7B"/>
    <w:multiLevelType w:val="multilevel"/>
    <w:tmpl w:val="BEDA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378E"/>
    <w:rsid w:val="00001A4F"/>
    <w:rsid w:val="00002B7A"/>
    <w:rsid w:val="000137E9"/>
    <w:rsid w:val="00033C8F"/>
    <w:rsid w:val="00094818"/>
    <w:rsid w:val="000A4EA6"/>
    <w:rsid w:val="000B192B"/>
    <w:rsid w:val="000B34FF"/>
    <w:rsid w:val="000D22C0"/>
    <w:rsid w:val="000D4C11"/>
    <w:rsid w:val="000D5ACF"/>
    <w:rsid w:val="001250CC"/>
    <w:rsid w:val="001372CD"/>
    <w:rsid w:val="001427A4"/>
    <w:rsid w:val="00170B3E"/>
    <w:rsid w:val="001878CA"/>
    <w:rsid w:val="001B07D4"/>
    <w:rsid w:val="001C3D03"/>
    <w:rsid w:val="001F6FCE"/>
    <w:rsid w:val="00247C36"/>
    <w:rsid w:val="0028766C"/>
    <w:rsid w:val="002A5C08"/>
    <w:rsid w:val="002A5E33"/>
    <w:rsid w:val="002A5ED0"/>
    <w:rsid w:val="002D6A1B"/>
    <w:rsid w:val="002E65C8"/>
    <w:rsid w:val="0032297F"/>
    <w:rsid w:val="0032724F"/>
    <w:rsid w:val="0035392B"/>
    <w:rsid w:val="0035515E"/>
    <w:rsid w:val="00362E7A"/>
    <w:rsid w:val="003765F3"/>
    <w:rsid w:val="0038297B"/>
    <w:rsid w:val="003864FF"/>
    <w:rsid w:val="003914A1"/>
    <w:rsid w:val="003D0FAC"/>
    <w:rsid w:val="003F0C94"/>
    <w:rsid w:val="003F472E"/>
    <w:rsid w:val="00413C86"/>
    <w:rsid w:val="004603EB"/>
    <w:rsid w:val="0046472F"/>
    <w:rsid w:val="0048294C"/>
    <w:rsid w:val="0049378E"/>
    <w:rsid w:val="00495BE8"/>
    <w:rsid w:val="004A41D9"/>
    <w:rsid w:val="004A6901"/>
    <w:rsid w:val="004C4BED"/>
    <w:rsid w:val="00532BC3"/>
    <w:rsid w:val="00551735"/>
    <w:rsid w:val="00554319"/>
    <w:rsid w:val="0056768B"/>
    <w:rsid w:val="005C2DD5"/>
    <w:rsid w:val="005C4B7D"/>
    <w:rsid w:val="005D55C0"/>
    <w:rsid w:val="005F3F16"/>
    <w:rsid w:val="00605F19"/>
    <w:rsid w:val="00660D2E"/>
    <w:rsid w:val="0066125F"/>
    <w:rsid w:val="00676501"/>
    <w:rsid w:val="006A74A3"/>
    <w:rsid w:val="006B2134"/>
    <w:rsid w:val="006B2656"/>
    <w:rsid w:val="006B26F3"/>
    <w:rsid w:val="006B2998"/>
    <w:rsid w:val="006B57C3"/>
    <w:rsid w:val="006C166D"/>
    <w:rsid w:val="006C5107"/>
    <w:rsid w:val="006C7A67"/>
    <w:rsid w:val="006E01AD"/>
    <w:rsid w:val="007070A4"/>
    <w:rsid w:val="007217E9"/>
    <w:rsid w:val="007454AF"/>
    <w:rsid w:val="007824AA"/>
    <w:rsid w:val="007C7750"/>
    <w:rsid w:val="007D55AC"/>
    <w:rsid w:val="007E5801"/>
    <w:rsid w:val="00813A3F"/>
    <w:rsid w:val="00822218"/>
    <w:rsid w:val="00826ACF"/>
    <w:rsid w:val="00865556"/>
    <w:rsid w:val="00865662"/>
    <w:rsid w:val="00874457"/>
    <w:rsid w:val="008A4E0A"/>
    <w:rsid w:val="008A667A"/>
    <w:rsid w:val="008D0E90"/>
    <w:rsid w:val="008D46C9"/>
    <w:rsid w:val="008F4186"/>
    <w:rsid w:val="00901A78"/>
    <w:rsid w:val="009233C5"/>
    <w:rsid w:val="00955E2D"/>
    <w:rsid w:val="009746CE"/>
    <w:rsid w:val="0098168B"/>
    <w:rsid w:val="0098614C"/>
    <w:rsid w:val="00987C52"/>
    <w:rsid w:val="00991F53"/>
    <w:rsid w:val="00993E61"/>
    <w:rsid w:val="009C6BAF"/>
    <w:rsid w:val="009E5201"/>
    <w:rsid w:val="009F33B2"/>
    <w:rsid w:val="009F7C07"/>
    <w:rsid w:val="00A06776"/>
    <w:rsid w:val="00A215F1"/>
    <w:rsid w:val="00A442A3"/>
    <w:rsid w:val="00A57A63"/>
    <w:rsid w:val="00A61981"/>
    <w:rsid w:val="00A817EC"/>
    <w:rsid w:val="00A945E0"/>
    <w:rsid w:val="00AB722B"/>
    <w:rsid w:val="00AC0BF4"/>
    <w:rsid w:val="00AC325B"/>
    <w:rsid w:val="00AD16CD"/>
    <w:rsid w:val="00AD55F9"/>
    <w:rsid w:val="00AE5D80"/>
    <w:rsid w:val="00AE788F"/>
    <w:rsid w:val="00B05E53"/>
    <w:rsid w:val="00B3788E"/>
    <w:rsid w:val="00B41D5D"/>
    <w:rsid w:val="00B54410"/>
    <w:rsid w:val="00B55DC6"/>
    <w:rsid w:val="00B727D3"/>
    <w:rsid w:val="00B743F4"/>
    <w:rsid w:val="00B97A36"/>
    <w:rsid w:val="00C03CCE"/>
    <w:rsid w:val="00C130A2"/>
    <w:rsid w:val="00C13741"/>
    <w:rsid w:val="00C162BC"/>
    <w:rsid w:val="00C16827"/>
    <w:rsid w:val="00C312A3"/>
    <w:rsid w:val="00C61EBD"/>
    <w:rsid w:val="00C87DD7"/>
    <w:rsid w:val="00CB0136"/>
    <w:rsid w:val="00CD31D1"/>
    <w:rsid w:val="00CD3D59"/>
    <w:rsid w:val="00D276C4"/>
    <w:rsid w:val="00D3355F"/>
    <w:rsid w:val="00D52E0F"/>
    <w:rsid w:val="00D63AC1"/>
    <w:rsid w:val="00D83B2A"/>
    <w:rsid w:val="00DA0944"/>
    <w:rsid w:val="00DA0FC4"/>
    <w:rsid w:val="00DA7353"/>
    <w:rsid w:val="00DB7AD6"/>
    <w:rsid w:val="00E00378"/>
    <w:rsid w:val="00E0253E"/>
    <w:rsid w:val="00E03C96"/>
    <w:rsid w:val="00E11DFF"/>
    <w:rsid w:val="00E17543"/>
    <w:rsid w:val="00E27883"/>
    <w:rsid w:val="00E35ECB"/>
    <w:rsid w:val="00E66D2D"/>
    <w:rsid w:val="00F0541D"/>
    <w:rsid w:val="00F24EA7"/>
    <w:rsid w:val="00F336EB"/>
    <w:rsid w:val="00F447CE"/>
    <w:rsid w:val="00F55848"/>
    <w:rsid w:val="00F67F4E"/>
    <w:rsid w:val="00FB6EBD"/>
    <w:rsid w:val="00FD2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C0"/>
  </w:style>
  <w:style w:type="paragraph" w:styleId="1">
    <w:name w:val="heading 1"/>
    <w:basedOn w:val="a"/>
    <w:next w:val="a"/>
    <w:link w:val="10"/>
    <w:uiPriority w:val="9"/>
    <w:qFormat/>
    <w:rsid w:val="00A2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3C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5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5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7A63"/>
  </w:style>
  <w:style w:type="paragraph" w:styleId="a7">
    <w:name w:val="footer"/>
    <w:basedOn w:val="a"/>
    <w:link w:val="a8"/>
    <w:uiPriority w:val="99"/>
    <w:unhideWhenUsed/>
    <w:rsid w:val="00A5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A63"/>
  </w:style>
  <w:style w:type="paragraph" w:styleId="a9">
    <w:name w:val="Normal (Web)"/>
    <w:basedOn w:val="a"/>
    <w:uiPriority w:val="99"/>
    <w:unhideWhenUsed/>
    <w:rsid w:val="0017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03CC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3C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C03CCE"/>
  </w:style>
  <w:style w:type="character" w:customStyle="1" w:styleId="20">
    <w:name w:val="Заголовок 2 Знак"/>
    <w:basedOn w:val="a0"/>
    <w:link w:val="2"/>
    <w:uiPriority w:val="9"/>
    <w:semiHidden/>
    <w:rsid w:val="00125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CB0136"/>
    <w:rPr>
      <w:b/>
      <w:bCs/>
    </w:rPr>
  </w:style>
  <w:style w:type="character" w:customStyle="1" w:styleId="mw-editsection">
    <w:name w:val="mw-editsection"/>
    <w:basedOn w:val="a0"/>
    <w:rsid w:val="00865556"/>
  </w:style>
  <w:style w:type="character" w:customStyle="1" w:styleId="mw-editsection-bracket">
    <w:name w:val="mw-editsection-bracket"/>
    <w:basedOn w:val="a0"/>
    <w:rsid w:val="00865556"/>
  </w:style>
  <w:style w:type="character" w:customStyle="1" w:styleId="mw-editsection-divider">
    <w:name w:val="mw-editsection-divider"/>
    <w:basedOn w:val="a0"/>
    <w:rsid w:val="00865556"/>
  </w:style>
  <w:style w:type="character" w:customStyle="1" w:styleId="dabhide">
    <w:name w:val="dabhide"/>
    <w:basedOn w:val="a0"/>
    <w:rsid w:val="00865556"/>
  </w:style>
  <w:style w:type="character" w:styleId="ac">
    <w:name w:val="FollowedHyperlink"/>
    <w:basedOn w:val="a0"/>
    <w:uiPriority w:val="99"/>
    <w:semiHidden/>
    <w:unhideWhenUsed/>
    <w:rsid w:val="0086555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215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">
    <w:name w:val="p"/>
    <w:basedOn w:val="a0"/>
    <w:rsid w:val="00A215F1"/>
  </w:style>
  <w:style w:type="paragraph" w:customStyle="1" w:styleId="right">
    <w:name w:val="right"/>
    <w:basedOn w:val="a"/>
    <w:rsid w:val="00A2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">
    <w:name w:val="comm"/>
    <w:basedOn w:val="a"/>
    <w:rsid w:val="00A2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a0"/>
    <w:rsid w:val="00C312A3"/>
  </w:style>
  <w:style w:type="paragraph" w:styleId="HTML">
    <w:name w:val="HTML Preformatted"/>
    <w:basedOn w:val="a"/>
    <w:link w:val="HTML0"/>
    <w:uiPriority w:val="99"/>
    <w:semiHidden/>
    <w:unhideWhenUsed/>
    <w:rsid w:val="00B97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7A3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33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1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9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04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42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009">
          <w:blockQuote w:val="1"/>
          <w:marLeft w:val="971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</w:divsChild>
    </w:div>
    <w:div w:id="21083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mot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29E9-9F6B-49D6-BCB4-3C2AD451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P53_IvanovaVA</cp:lastModifiedBy>
  <cp:revision>59</cp:revision>
  <cp:lastPrinted>2020-12-28T09:06:00Z</cp:lastPrinted>
  <dcterms:created xsi:type="dcterms:W3CDTF">2019-12-19T11:28:00Z</dcterms:created>
  <dcterms:modified xsi:type="dcterms:W3CDTF">2020-12-28T13:11:00Z</dcterms:modified>
</cp:coreProperties>
</file>